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方正小标宋_GBK" w:eastAsia="方正小标宋_GBK" w:cs="方正小标宋_GBK"/>
          <w:b w:val="0"/>
          <w:bCs/>
          <w:color w:val="000000"/>
          <w:sz w:val="44"/>
          <w:szCs w:val="44"/>
          <w:lang w:eastAsia="zh-CN"/>
        </w:rPr>
      </w:pPr>
      <w:r>
        <w:rPr>
          <w:rFonts w:hint="eastAsia" w:ascii="方正小标宋_GBK" w:hAnsi="方正小标宋_GBK" w:eastAsia="方正小标宋_GBK" w:cs="方正小标宋_GBK"/>
          <w:b w:val="0"/>
          <w:bCs/>
          <w:color w:val="000000"/>
          <w:sz w:val="44"/>
          <w:szCs w:val="44"/>
          <w:lang w:eastAsia="zh-CN"/>
        </w:rPr>
        <w:t>学生处杨帆事迹材料</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楷体_GB2312" w:hAnsi="方正楷体_GB2312" w:eastAsia="方正楷体_GB2312" w:cs="方正楷体_GB2312"/>
          <w:b w:val="0"/>
          <w:bCs/>
          <w:color w:val="000000"/>
          <w:sz w:val="32"/>
          <w:szCs w:val="32"/>
        </w:rPr>
      </w:pPr>
      <w:r>
        <w:rPr>
          <w:rFonts w:hint="eastAsia" w:ascii="方正楷体_GB2312" w:hAnsi="方正楷体_GB2312" w:eastAsia="方正楷体_GB2312" w:cs="方正楷体_GB2312"/>
          <w:b w:val="0"/>
          <w:bCs/>
          <w:color w:val="000000"/>
          <w:sz w:val="32"/>
          <w:szCs w:val="32"/>
        </w:rPr>
        <w:t>深耕高校资助与日常学生工作的守护者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一、精准资助，温暖人心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深知，资助工作不仅仅是经济</w:t>
      </w:r>
      <w:bookmarkStart w:id="0" w:name="_GoBack"/>
      <w:bookmarkEnd w:id="0"/>
      <w:r>
        <w:rPr>
          <w:rFonts w:hint="eastAsia" w:ascii="仿宋_GB2312" w:hAnsi="仿宋_GB2312" w:eastAsia="仿宋_GB2312" w:cs="仿宋_GB2312"/>
          <w:b w:val="0"/>
          <w:bCs/>
          <w:color w:val="000000"/>
          <w:sz w:val="32"/>
          <w:szCs w:val="32"/>
        </w:rPr>
        <w:t>上的援助，更是对学生心灵的抚慰。</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通深入了解受助学生的家庭背景、学习状况及心理需求。</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利用</w:t>
      </w:r>
      <w:r>
        <w:rPr>
          <w:rFonts w:hint="eastAsia" w:ascii="仿宋_GB2312" w:hAnsi="仿宋_GB2312" w:eastAsia="仿宋_GB2312" w:cs="仿宋_GB2312"/>
          <w:b w:val="0"/>
          <w:bCs/>
          <w:color w:val="000000"/>
          <w:sz w:val="32"/>
          <w:szCs w:val="32"/>
          <w:lang w:eastAsia="zh-CN"/>
        </w:rPr>
        <w:t>贫困生数据库和资助系统进行匹配</w:t>
      </w:r>
      <w:r>
        <w:rPr>
          <w:rFonts w:hint="eastAsia" w:ascii="仿宋_GB2312" w:hAnsi="仿宋_GB2312" w:eastAsia="仿宋_GB2312" w:cs="仿宋_GB2312"/>
          <w:b w:val="0"/>
          <w:bCs/>
          <w:color w:val="000000"/>
          <w:sz w:val="32"/>
          <w:szCs w:val="32"/>
        </w:rPr>
        <w:t>，确保每一份资助都能精准送达，真正解决学生的燃眉之急。同时，</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还积极倡导“隐形资助”理念，保护学生的自尊心，让</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们在受助的同时感受到社会的温暖与尊重。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二、日常关怀，细致入微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除了资助工作，</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还深入参与到日常学生工作中，成为学生们的良师益友。</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定期走访宿舍，关心</w:t>
      </w:r>
      <w:r>
        <w:rPr>
          <w:rFonts w:hint="eastAsia" w:ascii="仿宋_GB2312" w:hAnsi="仿宋_GB2312" w:eastAsia="仿宋_GB2312" w:cs="仿宋_GB2312"/>
          <w:b w:val="0"/>
          <w:bCs/>
          <w:color w:val="000000"/>
          <w:sz w:val="32"/>
          <w:szCs w:val="32"/>
          <w:lang w:eastAsia="zh-CN"/>
        </w:rPr>
        <w:t>困难</w:t>
      </w:r>
      <w:r>
        <w:rPr>
          <w:rFonts w:hint="eastAsia" w:ascii="仿宋_GB2312" w:hAnsi="仿宋_GB2312" w:eastAsia="仿宋_GB2312" w:cs="仿宋_GB2312"/>
          <w:b w:val="0"/>
          <w:bCs/>
          <w:color w:val="000000"/>
          <w:sz w:val="32"/>
          <w:szCs w:val="32"/>
        </w:rPr>
        <w:t>学生的生活环境，及时解决学生生活中的困难和问题。在新生入学时，</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亲自组织迎新活动，</w:t>
      </w:r>
      <w:r>
        <w:rPr>
          <w:rFonts w:hint="eastAsia" w:ascii="仿宋_GB2312" w:hAnsi="仿宋_GB2312" w:eastAsia="仿宋_GB2312" w:cs="仿宋_GB2312"/>
          <w:b w:val="0"/>
          <w:bCs/>
          <w:color w:val="000000"/>
          <w:sz w:val="32"/>
          <w:szCs w:val="32"/>
          <w:lang w:eastAsia="zh-CN"/>
        </w:rPr>
        <w:t>发放慰问品，</w:t>
      </w:r>
      <w:r>
        <w:rPr>
          <w:rFonts w:hint="eastAsia" w:ascii="仿宋_GB2312" w:hAnsi="仿宋_GB2312" w:eastAsia="仿宋_GB2312" w:cs="仿宋_GB2312"/>
          <w:b w:val="0"/>
          <w:bCs/>
          <w:color w:val="000000"/>
          <w:sz w:val="32"/>
          <w:szCs w:val="32"/>
        </w:rPr>
        <w:t>帮助</w:t>
      </w:r>
      <w:r>
        <w:rPr>
          <w:rFonts w:hint="eastAsia" w:ascii="仿宋_GB2312" w:hAnsi="仿宋_GB2312" w:eastAsia="仿宋_GB2312" w:cs="仿宋_GB2312"/>
          <w:b w:val="0"/>
          <w:bCs/>
          <w:color w:val="000000"/>
          <w:sz w:val="32"/>
          <w:szCs w:val="32"/>
          <w:lang w:eastAsia="zh-CN"/>
        </w:rPr>
        <w:t>困难</w:t>
      </w:r>
      <w:r>
        <w:rPr>
          <w:rFonts w:hint="eastAsia" w:ascii="仿宋_GB2312" w:hAnsi="仿宋_GB2312" w:eastAsia="仿宋_GB2312" w:cs="仿宋_GB2312"/>
          <w:b w:val="0"/>
          <w:bCs/>
          <w:color w:val="000000"/>
          <w:sz w:val="32"/>
          <w:szCs w:val="32"/>
        </w:rPr>
        <w:t>新生快速适应大学生活。此外，</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还非常注重学生的心理健康，经常邀请心理咨询</w:t>
      </w:r>
      <w:r>
        <w:rPr>
          <w:rFonts w:hint="eastAsia" w:ascii="仿宋_GB2312" w:hAnsi="仿宋_GB2312" w:eastAsia="仿宋_GB2312" w:cs="仿宋_GB2312"/>
          <w:b w:val="0"/>
          <w:bCs/>
          <w:color w:val="000000"/>
          <w:sz w:val="32"/>
          <w:szCs w:val="32"/>
          <w:lang w:eastAsia="zh-CN"/>
        </w:rPr>
        <w:t>中心老</w:t>
      </w:r>
      <w:r>
        <w:rPr>
          <w:rFonts w:hint="eastAsia" w:ascii="仿宋_GB2312" w:hAnsi="仿宋_GB2312" w:eastAsia="仿宋_GB2312" w:cs="仿宋_GB2312"/>
          <w:b w:val="0"/>
          <w:bCs/>
          <w:color w:val="000000"/>
          <w:sz w:val="32"/>
          <w:szCs w:val="32"/>
        </w:rPr>
        <w:t>师为学生开展讲座和咨询，帮助</w:t>
      </w:r>
      <w:r>
        <w:rPr>
          <w:rFonts w:hint="eastAsia" w:ascii="仿宋_GB2312" w:hAnsi="仿宋_GB2312" w:eastAsia="仿宋_GB2312" w:cs="仿宋_GB2312"/>
          <w:b w:val="0"/>
          <w:bCs/>
          <w:color w:val="000000"/>
          <w:sz w:val="32"/>
          <w:szCs w:val="32"/>
          <w:lang w:eastAsia="zh-CN"/>
        </w:rPr>
        <w:t>困难</w:t>
      </w:r>
      <w:r>
        <w:rPr>
          <w:rFonts w:hint="eastAsia" w:ascii="仿宋_GB2312" w:hAnsi="仿宋_GB2312" w:eastAsia="仿宋_GB2312" w:cs="仿宋_GB2312"/>
          <w:b w:val="0"/>
          <w:bCs/>
          <w:color w:val="000000"/>
          <w:sz w:val="32"/>
          <w:szCs w:val="32"/>
        </w:rPr>
        <w:t>学生缓解压力，保持积极向上的心态。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lang w:eastAsia="zh-CN"/>
        </w:rPr>
        <w:t>三</w:t>
      </w:r>
      <w:r>
        <w:rPr>
          <w:rFonts w:hint="eastAsia" w:ascii="黑体" w:hAnsi="黑体" w:eastAsia="黑体" w:cs="黑体"/>
          <w:b w:val="0"/>
          <w:bCs/>
          <w:color w:val="000000"/>
          <w:sz w:val="32"/>
          <w:szCs w:val="32"/>
        </w:rPr>
        <w:t>、以身作则，树立榜样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深知，作为一名教育工作者，自己的言行举止对学生有着深远的影响。因此，</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始终以身作则，严于律己，用自己的实际行动为学生树立榜样。</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对待工作兢兢业业，对待学生耐心细致，对待同事友善团结。</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的这种敬业精神和高尚品德赢得了师生们的广泛赞誉和尊敬</w:t>
      </w:r>
      <w:r>
        <w:rPr>
          <w:rFonts w:hint="eastAsia" w:ascii="仿宋_GB2312" w:hAnsi="仿宋_GB2312" w:eastAsia="仿宋_GB2312" w:cs="仿宋_GB2312"/>
          <w:b w:val="0"/>
          <w:bCs/>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kern w:val="2"/>
          <w:sz w:val="32"/>
          <w:szCs w:val="32"/>
          <w:lang w:val="en-US" w:eastAsia="zh-CN" w:bidi="ar-SA"/>
        </w:rPr>
        <w:t>四、</w:t>
      </w:r>
      <w:r>
        <w:rPr>
          <w:rFonts w:hint="eastAsia" w:ascii="黑体" w:hAnsi="黑体" w:eastAsia="黑体" w:cs="黑体"/>
          <w:b w:val="0"/>
          <w:bCs/>
          <w:color w:val="000000"/>
          <w:sz w:val="32"/>
          <w:szCs w:val="32"/>
          <w:lang w:eastAsia="zh-CN"/>
        </w:rPr>
        <w:t>成果显著，影响深远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color w:val="000000"/>
          <w:sz w:val="32"/>
          <w:szCs w:val="32"/>
        </w:rPr>
        <w:t>在</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的辛勤付出下，学校的资助工作和日常学生工作都取得了显著成效。家庭经济困难学生得到了及时有效的帮助和支持，</w:t>
      </w:r>
      <w:r>
        <w:rPr>
          <w:rFonts w:hint="eastAsia" w:ascii="仿宋_GB2312" w:hAnsi="仿宋_GB2312" w:eastAsia="仿宋_GB2312" w:cs="仿宋_GB2312"/>
          <w:b w:val="0"/>
          <w:bCs/>
          <w:color w:val="000000"/>
          <w:sz w:val="32"/>
          <w:szCs w:val="32"/>
          <w:lang w:val="en-US" w:eastAsia="zh-CN"/>
        </w:rPr>
        <w:t>他们</w:t>
      </w:r>
      <w:r>
        <w:rPr>
          <w:rFonts w:hint="eastAsia" w:ascii="仿宋_GB2312" w:hAnsi="仿宋_GB2312" w:eastAsia="仿宋_GB2312" w:cs="仿宋_GB2312"/>
          <w:b w:val="0"/>
          <w:bCs/>
          <w:color w:val="000000"/>
          <w:sz w:val="32"/>
          <w:szCs w:val="32"/>
        </w:rPr>
        <w:t>的学业成绩和综合素质得到了显著提升；学生们在丰富多彩的校园活动中锻炼了能力、增长了见识。</w:t>
      </w:r>
      <w:r>
        <w:rPr>
          <w:rFonts w:hint="eastAsia" w:ascii="仿宋_GB2312" w:hAnsi="仿宋_GB2312" w:eastAsia="仿宋_GB2312" w:cs="仿宋_GB2312"/>
          <w:b w:val="0"/>
          <w:bCs/>
          <w:color w:val="000000"/>
          <w:sz w:val="32"/>
          <w:szCs w:val="32"/>
          <w:lang w:eastAsia="zh-CN"/>
        </w:rPr>
        <w:t>她</w:t>
      </w:r>
      <w:r>
        <w:rPr>
          <w:rFonts w:hint="eastAsia" w:ascii="仿宋_GB2312" w:hAnsi="仿宋_GB2312" w:eastAsia="仿宋_GB2312" w:cs="仿宋_GB2312"/>
          <w:b w:val="0"/>
          <w:bCs/>
          <w:color w:val="000000"/>
          <w:sz w:val="32"/>
          <w:szCs w:val="32"/>
        </w:rPr>
        <w:t>的事迹不仅激励了更多的教育工作者投身于教育事业中，也为培养德智体美劳全面发展的社会主义建设者和接班人贡献了自己的力量。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ACD0FF-339E-462D-8073-BC91EB7218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7B31F6A0-E5C7-4B54-BB6C-09577E0DEB9D}"/>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方正楷体_GB2312">
    <w:panose1 w:val="02000000000000000000"/>
    <w:charset w:val="86"/>
    <w:family w:val="auto"/>
    <w:pitch w:val="default"/>
    <w:sig w:usb0="A00002BF" w:usb1="184F6CFA" w:usb2="00000012" w:usb3="00000000" w:csb0="00040001" w:csb1="00000000"/>
    <w:embedRegular r:id="rId3" w:fontKey="{F3268247-46AC-4F45-9F57-6BBDBF0B17BE}"/>
  </w:font>
  <w:font w:name="华文仿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embedRegular r:id="rId4" w:fontKey="{841E2B83-D85C-4B26-AE4D-FD3C3F7C826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NiYzBhMDcyYTNiMzNiZTI2MmQxMTU0YzkxMjViZWYifQ=="/>
  </w:docVars>
  <w:rsids>
    <w:rsidRoot w:val="00C15157"/>
    <w:rsid w:val="00020AE6"/>
    <w:rsid w:val="001B41CA"/>
    <w:rsid w:val="00245598"/>
    <w:rsid w:val="0033353C"/>
    <w:rsid w:val="00414BD1"/>
    <w:rsid w:val="004D0797"/>
    <w:rsid w:val="00517575"/>
    <w:rsid w:val="006A2256"/>
    <w:rsid w:val="006B6EF7"/>
    <w:rsid w:val="007014DF"/>
    <w:rsid w:val="007302BB"/>
    <w:rsid w:val="00843991"/>
    <w:rsid w:val="008C2725"/>
    <w:rsid w:val="009054B3"/>
    <w:rsid w:val="0093678A"/>
    <w:rsid w:val="00A411FC"/>
    <w:rsid w:val="00A86C78"/>
    <w:rsid w:val="00AD2B89"/>
    <w:rsid w:val="00BE27E7"/>
    <w:rsid w:val="00C15157"/>
    <w:rsid w:val="00C2672E"/>
    <w:rsid w:val="00C9759C"/>
    <w:rsid w:val="00D9773F"/>
    <w:rsid w:val="00DC22C0"/>
    <w:rsid w:val="00E96293"/>
    <w:rsid w:val="00EC173E"/>
    <w:rsid w:val="00F144F3"/>
    <w:rsid w:val="00F55A16"/>
    <w:rsid w:val="00FB62EA"/>
    <w:rsid w:val="00FD3DE3"/>
    <w:rsid w:val="11C72224"/>
    <w:rsid w:val="11F46E20"/>
    <w:rsid w:val="24661428"/>
    <w:rsid w:val="308A2087"/>
    <w:rsid w:val="33E83C08"/>
    <w:rsid w:val="34C401D1"/>
    <w:rsid w:val="3E0D01EA"/>
    <w:rsid w:val="3F623E9E"/>
    <w:rsid w:val="44183290"/>
    <w:rsid w:val="4643718C"/>
    <w:rsid w:val="56785007"/>
    <w:rsid w:val="56C41E5B"/>
    <w:rsid w:val="638753A9"/>
    <w:rsid w:val="6E682B61"/>
    <w:rsid w:val="7189184A"/>
    <w:rsid w:val="72DD5DD6"/>
    <w:rsid w:val="77F56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1042</Words>
  <Characters>1070</Characters>
  <Lines>6</Lines>
  <Paragraphs>1</Paragraphs>
  <TotalTime>2</TotalTime>
  <ScaleCrop>false</ScaleCrop>
  <LinksUpToDate>false</LinksUpToDate>
  <CharactersWithSpaces>1384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2022-08-31T02:33:00Z</dcterms:created>
  <dc:creator>Administrator</dc:creator>
  <cp:lastModifiedBy>WPS_1628567878</cp:lastModifiedBy>
  <cp:lastPrinted>2024-08-24T06:03:00Z</cp:lastPrinted>
  <dcterms:modified xsi:type="dcterms:W3CDTF">2024-08-27T02:24:50Z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007640D7F9C64E42A9CD5F39AEE367F7_12</vt:lpwstr>
  </property>
</Properties>
</file>